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25" w:rsidRDefault="0073739D" w:rsidP="00BF00FC">
      <w:pPr>
        <w:rPr>
          <w:sz w:val="44"/>
          <w:szCs w:val="44"/>
          <w:rtl/>
        </w:rPr>
      </w:pPr>
      <w:r w:rsidRPr="005C6FCF">
        <w:rPr>
          <w:rFonts w:hint="cs"/>
          <w:sz w:val="44"/>
          <w:szCs w:val="44"/>
          <w:rtl/>
        </w:rPr>
        <w:t xml:space="preserve">הסדרי נגישות </w:t>
      </w:r>
      <w:r w:rsidR="00BF00FC">
        <w:rPr>
          <w:sz w:val="44"/>
          <w:szCs w:val="44"/>
          <w:rtl/>
        </w:rPr>
        <w:t>–</w:t>
      </w:r>
      <w:r w:rsidR="00BF00FC">
        <w:rPr>
          <w:rFonts w:hint="cs"/>
          <w:sz w:val="44"/>
          <w:szCs w:val="44"/>
          <w:rtl/>
        </w:rPr>
        <w:t>משרדי מכירות אשדר</w:t>
      </w:r>
    </w:p>
    <w:p w:rsidR="005C6FCF" w:rsidRPr="005C6FCF" w:rsidRDefault="005C6FCF">
      <w:pPr>
        <w:rPr>
          <w:sz w:val="16"/>
          <w:szCs w:val="16"/>
          <w:rtl/>
        </w:rPr>
      </w:pPr>
    </w:p>
    <w:tbl>
      <w:tblPr>
        <w:tblStyle w:val="a3"/>
        <w:bidiVisual/>
        <w:tblW w:w="0" w:type="auto"/>
        <w:tblLook w:val="0520" w:firstRow="1" w:lastRow="0" w:firstColumn="0" w:lastColumn="1" w:noHBand="0" w:noVBand="1"/>
      </w:tblPr>
      <w:tblGrid>
        <w:gridCol w:w="2334"/>
        <w:gridCol w:w="1678"/>
        <w:gridCol w:w="1659"/>
        <w:gridCol w:w="1660"/>
      </w:tblGrid>
      <w:tr w:rsidR="00BC3804" w:rsidRPr="00BC3804" w:rsidTr="000A304F">
        <w:tc>
          <w:tcPr>
            <w:tcW w:w="2334" w:type="dxa"/>
          </w:tcPr>
          <w:p w:rsidR="007D6B29" w:rsidRPr="00BC3804" w:rsidRDefault="007D6B29">
            <w:pPr>
              <w:rPr>
                <w:b/>
                <w:bCs/>
                <w:color w:val="2E74B5" w:themeColor="accent1" w:themeShade="BF"/>
                <w:rtl/>
              </w:rPr>
            </w:pPr>
            <w:r w:rsidRPr="00BC3804">
              <w:rPr>
                <w:rFonts w:hint="cs"/>
                <w:b/>
                <w:bCs/>
                <w:color w:val="2E74B5" w:themeColor="accent1" w:themeShade="BF"/>
                <w:rtl/>
              </w:rPr>
              <w:t>כתובת</w:t>
            </w:r>
          </w:p>
        </w:tc>
        <w:tc>
          <w:tcPr>
            <w:tcW w:w="1678" w:type="dxa"/>
          </w:tcPr>
          <w:p w:rsidR="007D6B29" w:rsidRPr="00BC3804" w:rsidRDefault="007D6B29">
            <w:pPr>
              <w:rPr>
                <w:b/>
                <w:bCs/>
                <w:color w:val="2E74B5" w:themeColor="accent1" w:themeShade="BF"/>
                <w:rtl/>
              </w:rPr>
            </w:pPr>
            <w:r w:rsidRPr="00BC3804">
              <w:rPr>
                <w:rFonts w:hint="cs"/>
                <w:b/>
                <w:bCs/>
                <w:color w:val="2E74B5" w:themeColor="accent1" w:themeShade="BF"/>
                <w:rtl/>
              </w:rPr>
              <w:t>חניית נכים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 xml:space="preserve">מערכת </w:t>
            </w:r>
            <w:r w:rsidRPr="00BC3804">
              <w:rPr>
                <w:rFonts w:hint="cs"/>
                <w:b/>
                <w:bCs/>
                <w:color w:val="2E74B5" w:themeColor="accent1" w:themeShade="BF"/>
                <w:rtl/>
              </w:rPr>
              <w:t>שמע/לולאת השראה</w:t>
            </w:r>
          </w:p>
        </w:tc>
        <w:tc>
          <w:tcPr>
            <w:tcW w:w="1660" w:type="dxa"/>
          </w:tcPr>
          <w:p w:rsidR="007D6B29" w:rsidRPr="00BC3804" w:rsidRDefault="007D6B29" w:rsidP="00FF41EF">
            <w:pPr>
              <w:rPr>
                <w:b/>
                <w:bCs/>
                <w:color w:val="2E74B5" w:themeColor="accent1" w:themeShade="BF"/>
                <w:rtl/>
              </w:rPr>
            </w:pPr>
            <w:r w:rsidRPr="00BC3804">
              <w:rPr>
                <w:rFonts w:hint="cs"/>
                <w:b/>
                <w:bCs/>
                <w:color w:val="2E74B5" w:themeColor="accent1" w:themeShade="BF"/>
                <w:rtl/>
              </w:rPr>
              <w:t>עמדת שירות נגישה</w:t>
            </w:r>
          </w:p>
        </w:tc>
      </w:tr>
      <w:tr w:rsidR="00BC3804" w:rsidRPr="00BC3804" w:rsidTr="000A304F">
        <w:trPr>
          <w:trHeight w:val="489"/>
        </w:trPr>
        <w:tc>
          <w:tcPr>
            <w:tcW w:w="2334" w:type="dxa"/>
          </w:tcPr>
          <w:p w:rsidR="007D6B29" w:rsidRPr="00BC3804" w:rsidRDefault="007D6B29" w:rsidP="00DE7940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אשדר- </w:t>
            </w:r>
            <w:r w:rsidR="00DE7940"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פרדס קריית אונו </w:t>
            </w:r>
            <w:r w:rsidR="00875FAD"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(פרויקטים בשיווק אשדר פרדס קריית אונו, אשדר תרעד</w:t>
            </w:r>
          </w:p>
        </w:tc>
        <w:tc>
          <w:tcPr>
            <w:tcW w:w="1678" w:type="dxa"/>
          </w:tcPr>
          <w:p w:rsidR="007D6B29" w:rsidRPr="00BC3804" w:rsidRDefault="007D6B29" w:rsidP="00A34B1B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 xml:space="preserve">חנייה </w:t>
            </w:r>
            <w:r w:rsidR="00875FAD" w:rsidRPr="00BC3804">
              <w:rPr>
                <w:rFonts w:hint="cs"/>
                <w:color w:val="2E74B5" w:themeColor="accent1" w:themeShade="BF"/>
                <w:rtl/>
              </w:rPr>
              <w:t xml:space="preserve">מסודרת </w:t>
            </w:r>
            <w:r w:rsidR="00A34B1B" w:rsidRPr="00BC3804">
              <w:rPr>
                <w:rFonts w:hint="cs"/>
                <w:color w:val="2E74B5" w:themeColor="accent1" w:themeShade="BF"/>
                <w:rtl/>
              </w:rPr>
              <w:t xml:space="preserve">בבניין 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יש</w:t>
            </w:r>
          </w:p>
        </w:tc>
        <w:tc>
          <w:tcPr>
            <w:tcW w:w="1660" w:type="dxa"/>
          </w:tcPr>
          <w:p w:rsidR="007D6B29" w:rsidRPr="00BC3804" w:rsidRDefault="007D6B29" w:rsidP="00875FAD">
            <w:pPr>
              <w:spacing w:before="100" w:beforeAutospacing="1"/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עמדה נגישה</w:t>
            </w:r>
          </w:p>
        </w:tc>
      </w:tr>
      <w:tr w:rsidR="00BC3804" w:rsidRPr="00BC3804" w:rsidTr="000A304F">
        <w:trPr>
          <w:trHeight w:val="425"/>
        </w:trPr>
        <w:tc>
          <w:tcPr>
            <w:tcW w:w="2334" w:type="dxa"/>
          </w:tcPr>
          <w:p w:rsidR="007D6B29" w:rsidRPr="00BC3804" w:rsidRDefault="00875FAD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משרד מכירות אזור השרון. (פרויקטי</w:t>
            </w:r>
            <w:r w:rsidRPr="00BC3804">
              <w:rPr>
                <w:rFonts w:hint="eastAsia"/>
                <w:color w:val="2E74B5" w:themeColor="accent1" w:themeShade="BF"/>
                <w:sz w:val="24"/>
                <w:szCs w:val="24"/>
                <w:rtl/>
              </w:rPr>
              <w:t>ם</w:t>
            </w: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 בשיווק :העצמאות הרצליה)</w:t>
            </w:r>
          </w:p>
        </w:tc>
        <w:tc>
          <w:tcPr>
            <w:tcW w:w="1678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חנייה ציבורית ברחוב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יש</w:t>
            </w:r>
          </w:p>
        </w:tc>
        <w:tc>
          <w:tcPr>
            <w:tcW w:w="1660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עמדה נגישה</w:t>
            </w:r>
          </w:p>
        </w:tc>
      </w:tr>
      <w:tr w:rsidR="00BC3804" w:rsidRPr="00BC3804" w:rsidTr="000A304F">
        <w:trPr>
          <w:trHeight w:val="473"/>
        </w:trPr>
        <w:tc>
          <w:tcPr>
            <w:tcW w:w="2334" w:type="dxa"/>
          </w:tcPr>
          <w:p w:rsidR="007D6B29" w:rsidRPr="00BC3804" w:rsidRDefault="007D6B29" w:rsidP="00875FAD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אשדר- </w:t>
            </w:r>
            <w:r w:rsidR="00875FAD"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ראשון לציון</w:t>
            </w: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78" w:type="dxa"/>
          </w:tcPr>
          <w:p w:rsidR="007D6B29" w:rsidRPr="00BC3804" w:rsidRDefault="007D6B29" w:rsidP="00B12CE2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 xml:space="preserve">חנייה </w:t>
            </w:r>
            <w:r w:rsidR="00B12CE2" w:rsidRPr="00BC3804">
              <w:rPr>
                <w:rFonts w:hint="cs"/>
                <w:color w:val="2E74B5" w:themeColor="accent1" w:themeShade="BF"/>
                <w:rtl/>
              </w:rPr>
              <w:t>ציבורית ברחוב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יש</w:t>
            </w:r>
          </w:p>
        </w:tc>
        <w:tc>
          <w:tcPr>
            <w:tcW w:w="1660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עמדה נגישה</w:t>
            </w:r>
          </w:p>
        </w:tc>
      </w:tr>
      <w:tr w:rsidR="00BC3804" w:rsidRPr="00BC3804" w:rsidTr="000A304F">
        <w:trPr>
          <w:trHeight w:val="578"/>
        </w:trPr>
        <w:tc>
          <w:tcPr>
            <w:tcW w:w="2334" w:type="dxa"/>
          </w:tcPr>
          <w:p w:rsidR="007D6B29" w:rsidRPr="00BC3804" w:rsidRDefault="00B12CE2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אשדר-נתניה(פרויקטים </w:t>
            </w:r>
            <w:r w:rsidR="000A304F"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בשיווק: אשד</w:t>
            </w:r>
            <w:r w:rsidR="000A304F" w:rsidRPr="00BC3804">
              <w:rPr>
                <w:rFonts w:hint="eastAsia"/>
                <w:color w:val="2E74B5" w:themeColor="accent1" w:themeShade="BF"/>
                <w:sz w:val="24"/>
                <w:szCs w:val="24"/>
                <w:rtl/>
              </w:rPr>
              <w:t>ר</w:t>
            </w: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 אגמים, אשדר גלי נתניה</w:t>
            </w:r>
          </w:p>
        </w:tc>
        <w:tc>
          <w:tcPr>
            <w:tcW w:w="1678" w:type="dxa"/>
          </w:tcPr>
          <w:p w:rsidR="007D6B29" w:rsidRPr="00BC3804" w:rsidRDefault="007D6B29" w:rsidP="00B12CE2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 xml:space="preserve">חנייה ציבורית </w:t>
            </w:r>
            <w:r w:rsidR="00B12CE2" w:rsidRPr="00BC3804">
              <w:rPr>
                <w:rFonts w:hint="cs"/>
                <w:color w:val="2E74B5" w:themeColor="accent1" w:themeShade="BF"/>
                <w:rtl/>
              </w:rPr>
              <w:t>בסמיכות למשרד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יש</w:t>
            </w:r>
          </w:p>
        </w:tc>
        <w:tc>
          <w:tcPr>
            <w:tcW w:w="1660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עמדה נגישה</w:t>
            </w:r>
          </w:p>
        </w:tc>
      </w:tr>
      <w:tr w:rsidR="00BC3804" w:rsidRPr="00BC3804" w:rsidTr="000A304F">
        <w:trPr>
          <w:trHeight w:val="415"/>
        </w:trPr>
        <w:tc>
          <w:tcPr>
            <w:tcW w:w="2334" w:type="dxa"/>
          </w:tcPr>
          <w:p w:rsidR="007D6B29" w:rsidRPr="00BC3804" w:rsidRDefault="00A34B1B" w:rsidP="00A34B1B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משרד מכירות רמת אביב</w:t>
            </w:r>
            <w:r w:rsidR="007D6B29"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 </w:t>
            </w: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(פרויקטים </w:t>
            </w:r>
            <w:proofErr w:type="spellStart"/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בשיווק:טאגור,איינשטיין</w:t>
            </w:r>
            <w:proofErr w:type="spellEnd"/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 63-67</w:t>
            </w:r>
          </w:p>
        </w:tc>
        <w:tc>
          <w:tcPr>
            <w:tcW w:w="1678" w:type="dxa"/>
          </w:tcPr>
          <w:p w:rsidR="007D6B29" w:rsidRPr="00BC3804" w:rsidRDefault="007D6B29" w:rsidP="00A34B1B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 xml:space="preserve">חנייה </w:t>
            </w:r>
            <w:r w:rsidR="00A34B1B" w:rsidRPr="00BC3804">
              <w:rPr>
                <w:rFonts w:hint="cs"/>
                <w:color w:val="2E74B5" w:themeColor="accent1" w:themeShade="BF"/>
                <w:rtl/>
              </w:rPr>
              <w:t>בבניין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יש</w:t>
            </w:r>
          </w:p>
        </w:tc>
        <w:tc>
          <w:tcPr>
            <w:tcW w:w="1660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עמדה נגישה</w:t>
            </w:r>
          </w:p>
        </w:tc>
      </w:tr>
      <w:tr w:rsidR="00BC3804" w:rsidRPr="00BC3804" w:rsidTr="000A304F">
        <w:trPr>
          <w:trHeight w:val="433"/>
        </w:trPr>
        <w:tc>
          <w:tcPr>
            <w:tcW w:w="2334" w:type="dxa"/>
          </w:tcPr>
          <w:p w:rsidR="007D6B29" w:rsidRPr="00BC3804" w:rsidRDefault="00A34B1B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אשדר נאות </w:t>
            </w:r>
            <w:proofErr w:type="spellStart"/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אפקה</w:t>
            </w:r>
            <w:proofErr w:type="spellEnd"/>
          </w:p>
        </w:tc>
        <w:tc>
          <w:tcPr>
            <w:tcW w:w="1678" w:type="dxa"/>
          </w:tcPr>
          <w:p w:rsidR="007D6B29" w:rsidRPr="00BC3804" w:rsidRDefault="00A34B1B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 xml:space="preserve">חנייה בבניין </w:t>
            </w:r>
          </w:p>
        </w:tc>
        <w:tc>
          <w:tcPr>
            <w:tcW w:w="1659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יש</w:t>
            </w:r>
          </w:p>
        </w:tc>
        <w:tc>
          <w:tcPr>
            <w:tcW w:w="1660" w:type="dxa"/>
          </w:tcPr>
          <w:p w:rsidR="007D6B29" w:rsidRPr="00BC3804" w:rsidRDefault="007D6B29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עמדה נגישה</w:t>
            </w:r>
          </w:p>
        </w:tc>
      </w:tr>
      <w:tr w:rsidR="00BC3804" w:rsidRPr="00BC3804" w:rsidTr="000A304F">
        <w:trPr>
          <w:trHeight w:val="702"/>
        </w:trPr>
        <w:tc>
          <w:tcPr>
            <w:tcW w:w="2334" w:type="dxa"/>
          </w:tcPr>
          <w:p w:rsidR="007D6B29" w:rsidRDefault="00A34B1B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r w:rsidRPr="00BC3804"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משרדי הנהלת החברה</w:t>
            </w:r>
          </w:p>
          <w:p w:rsidR="003A23E9" w:rsidRDefault="003A23E9">
            <w:pPr>
              <w:rPr>
                <w:color w:val="2E74B5" w:themeColor="accent1" w:themeShade="BF"/>
                <w:sz w:val="24"/>
                <w:szCs w:val="24"/>
                <w:rtl/>
              </w:rPr>
            </w:pPr>
          </w:p>
          <w:p w:rsidR="003A23E9" w:rsidRPr="00BC3804" w:rsidRDefault="003A23E9">
            <w:pPr>
              <w:rPr>
                <w:color w:val="2E74B5" w:themeColor="accent1" w:themeShade="BF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>רח</w:t>
            </w:r>
            <w:proofErr w:type="spellEnd"/>
            <w:r>
              <w:rPr>
                <w:rFonts w:hint="cs"/>
                <w:color w:val="2E74B5" w:themeColor="accent1" w:themeShade="BF"/>
                <w:sz w:val="24"/>
                <w:szCs w:val="24"/>
                <w:rtl/>
              </w:rPr>
              <w:t xml:space="preserve"> הירקון 3, בני ברק</w:t>
            </w:r>
            <w:bookmarkStart w:id="0" w:name="_GoBack"/>
            <w:bookmarkEnd w:id="0"/>
          </w:p>
        </w:tc>
        <w:tc>
          <w:tcPr>
            <w:tcW w:w="1678" w:type="dxa"/>
          </w:tcPr>
          <w:p w:rsidR="007D6B29" w:rsidRPr="00BC3804" w:rsidRDefault="00A34B1B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בחניון התת-קרקעי</w:t>
            </w:r>
          </w:p>
        </w:tc>
        <w:tc>
          <w:tcPr>
            <w:tcW w:w="1659" w:type="dxa"/>
          </w:tcPr>
          <w:p w:rsidR="007D6B29" w:rsidRPr="00BC3804" w:rsidRDefault="00A34B1B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נמצאת בדלפק הקבלה</w:t>
            </w:r>
          </w:p>
        </w:tc>
        <w:tc>
          <w:tcPr>
            <w:tcW w:w="1660" w:type="dxa"/>
          </w:tcPr>
          <w:p w:rsidR="007D6B29" w:rsidRPr="00BC3804" w:rsidRDefault="00A34B1B">
            <w:pPr>
              <w:rPr>
                <w:color w:val="2E74B5" w:themeColor="accent1" w:themeShade="BF"/>
                <w:rtl/>
              </w:rPr>
            </w:pPr>
            <w:r w:rsidRPr="00BC3804">
              <w:rPr>
                <w:rFonts w:hint="cs"/>
                <w:color w:val="2E74B5" w:themeColor="accent1" w:themeShade="BF"/>
                <w:rtl/>
              </w:rPr>
              <w:t>לבניין קיימת כניסה נגישה</w:t>
            </w:r>
            <w:r w:rsidR="00F03359" w:rsidRPr="00BC3804">
              <w:rPr>
                <w:rFonts w:hint="cs"/>
                <w:color w:val="2E74B5" w:themeColor="accent1" w:themeShade="BF"/>
                <w:rtl/>
              </w:rPr>
              <w:t>, שירותי נכים נמצאים בקומת משרדי ההנהלה</w:t>
            </w:r>
          </w:p>
        </w:tc>
      </w:tr>
    </w:tbl>
    <w:p w:rsidR="0073739D" w:rsidRPr="00BC3804" w:rsidRDefault="0073739D">
      <w:pPr>
        <w:rPr>
          <w:color w:val="2E74B5" w:themeColor="accent1" w:themeShade="BF"/>
        </w:rPr>
      </w:pPr>
    </w:p>
    <w:sectPr w:rsidR="0073739D" w:rsidRPr="00BC3804" w:rsidSect="00A16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9D"/>
    <w:rsid w:val="000A304F"/>
    <w:rsid w:val="001E4253"/>
    <w:rsid w:val="002B50F5"/>
    <w:rsid w:val="003A23E9"/>
    <w:rsid w:val="005C6FCF"/>
    <w:rsid w:val="0073739D"/>
    <w:rsid w:val="007D6B29"/>
    <w:rsid w:val="00820E07"/>
    <w:rsid w:val="00875FAD"/>
    <w:rsid w:val="008D4704"/>
    <w:rsid w:val="009C0025"/>
    <w:rsid w:val="00A16887"/>
    <w:rsid w:val="00A34B1B"/>
    <w:rsid w:val="00A863C7"/>
    <w:rsid w:val="00AE5118"/>
    <w:rsid w:val="00B12CE2"/>
    <w:rsid w:val="00BC3804"/>
    <w:rsid w:val="00BF00FC"/>
    <w:rsid w:val="00D37A99"/>
    <w:rsid w:val="00D7311A"/>
    <w:rsid w:val="00DD0AFC"/>
    <w:rsid w:val="00DE7940"/>
    <w:rsid w:val="00F03359"/>
    <w:rsid w:val="00F4110A"/>
    <w:rsid w:val="00F418F5"/>
    <w:rsid w:val="00F432F5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DD85"/>
  <w15:chartTrackingRefBased/>
  <w15:docId w15:val="{340E5151-D81F-4D49-BDD8-E8E29972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 Reuveni</dc:creator>
  <cp:keywords/>
  <dc:description/>
  <cp:lastModifiedBy>Gilad Reuveni</cp:lastModifiedBy>
  <cp:revision>2</cp:revision>
  <dcterms:created xsi:type="dcterms:W3CDTF">2024-03-27T13:27:00Z</dcterms:created>
  <dcterms:modified xsi:type="dcterms:W3CDTF">2024-03-27T13:27:00Z</dcterms:modified>
</cp:coreProperties>
</file>